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BE" w:rsidRPr="007E41A5" w:rsidRDefault="00CA2901" w:rsidP="009715F2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參加</w:t>
      </w:r>
      <w:r w:rsidRPr="007E41A5">
        <w:rPr>
          <w:rFonts w:ascii="標楷體" w:hAnsi="標楷體" w:cs="TimesNewRomanPS-BoldMT"/>
          <w:bCs/>
          <w:color w:val="000000" w:themeColor="text1"/>
          <w:sz w:val="40"/>
          <w:szCs w:val="40"/>
        </w:rPr>
        <w:t>201</w:t>
      </w:r>
      <w:r w:rsidR="007F3B9C" w:rsidRPr="007E41A5">
        <w:rPr>
          <w:rFonts w:ascii="標楷體" w:hAnsi="標楷體" w:cs="TimesNewRomanPS-BoldMT" w:hint="eastAsia"/>
          <w:bCs/>
          <w:color w:val="000000" w:themeColor="text1"/>
          <w:sz w:val="40"/>
          <w:szCs w:val="40"/>
        </w:rPr>
        <w:t>9</w:t>
      </w:r>
      <w:r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年第</w:t>
      </w:r>
      <w:r w:rsidR="007F3B9C"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30</w:t>
      </w:r>
      <w:r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屆</w:t>
      </w:r>
      <w:r w:rsidR="007F3B9C"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拿坡里</w:t>
      </w:r>
      <w:r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:rsidR="002564BE" w:rsidRPr="007E41A5" w:rsidRDefault="00844C0A" w:rsidP="009715F2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bookmarkStart w:id="0" w:name="_GoBack"/>
      <w:r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跆拳道</w:t>
      </w:r>
      <w:r w:rsidR="00251D83"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對打</w:t>
      </w:r>
      <w:r w:rsidR="00EA62ED"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代表</w:t>
      </w:r>
      <w:r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隊教練及</w:t>
      </w:r>
      <w:r w:rsidR="00CA2901" w:rsidRPr="007E41A5">
        <w:rPr>
          <w:rFonts w:ascii="標楷體" w:hAnsi="標楷體" w:cs="DFKaiShu-SB-Estd-BF" w:hint="eastAsia"/>
          <w:color w:val="000000" w:themeColor="text1"/>
          <w:sz w:val="40"/>
          <w:szCs w:val="40"/>
        </w:rPr>
        <w:t>選手遴選辦法</w:t>
      </w:r>
      <w:bookmarkEnd w:id="0"/>
    </w:p>
    <w:p w:rsidR="002E0B32" w:rsidRPr="007E41A5" w:rsidRDefault="002E0B32" w:rsidP="004F5B28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依據：教育部體育署107年6月26日臺教體署競（三）字第1070022680號函發布「我國參加2019年第30屆拿坡里世界大學運動會選手培訓參賽實施計畫」暨教育部體育署</w:t>
      </w:r>
      <w:r w:rsidR="00E44D13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8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 w:rsid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1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月</w:t>
      </w:r>
      <w:r w:rsid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28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日臺教體署競（三）字第</w:t>
      </w:r>
      <w:r w:rsid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1080002299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號函辦理。</w:t>
      </w:r>
    </w:p>
    <w:p w:rsidR="002E0B32" w:rsidRPr="007E41A5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:rsidR="00D13A35" w:rsidRPr="007E41A5" w:rsidRDefault="00844C0A" w:rsidP="00251D8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="002E0B32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3名</w:t>
      </w:r>
      <w:r w:rsidR="00AE7706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為原則</w:t>
      </w:r>
      <w:r w:rsidR="00D96D00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(總教練1名、教練2名)</w:t>
      </w:r>
      <w:r w:rsidR="00D13A35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F46F6B" w:rsidRPr="007E41A5" w:rsidRDefault="00844C0A" w:rsidP="00251D8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="002E0B32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12名</w:t>
      </w:r>
      <w:r w:rsidR="00F46F6B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，每</w:t>
      </w:r>
      <w:r w:rsidR="00D13A35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競賽量級1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F46F6B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，男女各6名。</w:t>
      </w:r>
    </w:p>
    <w:p w:rsidR="002E0B32" w:rsidRPr="007E41A5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:rsidR="002E0B32" w:rsidRPr="007E41A5" w:rsidRDefault="002E0B32" w:rsidP="00C64AA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教練：依據下列資格順序遴選。</w:t>
      </w:r>
    </w:p>
    <w:p w:rsidR="002E0B32" w:rsidRPr="007E41A5" w:rsidRDefault="00C46A0A" w:rsidP="00C64AA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須為具有中華民國體育運動總會國家</w:t>
      </w:r>
      <w:r w:rsidR="00016D1C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2E0B32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:rsidR="002E0B32" w:rsidRPr="007E41A5" w:rsidRDefault="00C46A0A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非中華民國國民或具中華民國跆拳道協會B級教練資格者，得經訓輔小組決議，報經教育部體育署核定後辦理徵召</w:t>
      </w:r>
      <w:r w:rsidR="00A30B2C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7E41A5" w:rsidRDefault="002E0B32" w:rsidP="004962AC">
      <w:pPr>
        <w:numPr>
          <w:ilvl w:val="1"/>
          <w:numId w:val="2"/>
        </w:numPr>
        <w:spacing w:line="360" w:lineRule="exact"/>
        <w:ind w:left="993" w:hanging="851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選手：介於1994年1月1日至2001年12月31日間出生之中華民國國民，且需符合下列三項資格之一：</w:t>
      </w:r>
    </w:p>
    <w:p w:rsidR="002E0B32" w:rsidRPr="007E41A5" w:rsidRDefault="002E0B32" w:rsidP="00B617C5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大專校院在學學生：各校正式註冊在學之學生(教育部頒布之正式學制者)。</w:t>
      </w:r>
    </w:p>
    <w:p w:rsidR="002E0B32" w:rsidRPr="007E41A5" w:rsidRDefault="002E0B32" w:rsidP="00B617C5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大專校院畢業學生：於2018年1月1日後，自大專校院畢業者。</w:t>
      </w:r>
    </w:p>
    <w:p w:rsidR="002E0B32" w:rsidRPr="007E41A5" w:rsidRDefault="002E0B32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高級中等學校應屆畢業生：凡107學年度畢業並預定於108學年度進入大專校院就讀者。</w:t>
      </w:r>
    </w:p>
    <w:p w:rsidR="008303D4" w:rsidRPr="007E41A5" w:rsidRDefault="008303D4" w:rsidP="00B617C5">
      <w:pPr>
        <w:numPr>
          <w:ilvl w:val="0"/>
          <w:numId w:val="2"/>
        </w:num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</w:t>
      </w:r>
      <w:r w:rsidR="00063643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082508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由中華民國大專院校體育總會</w:t>
      </w:r>
      <w:r w:rsidR="009F37F3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9F37F3" w:rsidRPr="007E41A5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="009F37F3" w:rsidRPr="007E41A5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="009F37F3" w:rsidRPr="007E41A5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 w:rsidR="00251D8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對打</w:t>
      </w:r>
      <w:r w:rsidR="009F37F3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="009F37F3"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賽」(</w:t>
      </w:r>
      <w:r w:rsidR="00B617C5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分為初選及決選2階段，各該</w:t>
      </w:r>
      <w:r w:rsidR="009F37F3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選拔賽競賽規程另訂之)。</w:t>
      </w:r>
    </w:p>
    <w:p w:rsidR="00251D83" w:rsidRPr="007E41A5" w:rsidRDefault="00251D83" w:rsidP="00676B5D">
      <w:pPr>
        <w:numPr>
          <w:ilvl w:val="1"/>
          <w:numId w:val="2"/>
        </w:numPr>
        <w:spacing w:line="360" w:lineRule="exact"/>
        <w:ind w:left="993" w:hanging="851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選手：</w:t>
      </w:r>
    </w:p>
    <w:p w:rsidR="00581127" w:rsidRPr="007E41A5" w:rsidRDefault="00581127" w:rsidP="00581127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培訓選手</w:t>
      </w:r>
      <w:r w:rsidR="00352149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（取得決選賽資格）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:rsidR="00581127" w:rsidRPr="007E41A5" w:rsidRDefault="00581127" w:rsidP="00581127">
      <w:pPr>
        <w:numPr>
          <w:ilvl w:val="3"/>
          <w:numId w:val="2"/>
        </w:numPr>
        <w:spacing w:line="360" w:lineRule="exact"/>
        <w:ind w:left="1276" w:hanging="708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經</w:t>
      </w:r>
      <w:r w:rsidR="002A2D1F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2A2D1F" w:rsidRPr="007E41A5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="002A2D1F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="002A2D1F" w:rsidRPr="007E41A5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="002A2D1F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="002A2D1F" w:rsidRPr="007E41A5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="002A2D1F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跆拳道對打</w:t>
      </w:r>
      <w:r w:rsidR="002A2D1F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="002A2D1F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="002A2D1F"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="002A2D1F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賽」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初選各量級前4名選手。</w:t>
      </w:r>
    </w:p>
    <w:p w:rsidR="00581127" w:rsidRPr="007E41A5" w:rsidRDefault="00581127" w:rsidP="00581127">
      <w:pPr>
        <w:numPr>
          <w:ilvl w:val="3"/>
          <w:numId w:val="2"/>
        </w:numPr>
        <w:spacing w:line="360" w:lineRule="exact"/>
        <w:ind w:left="1276" w:hanging="708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中華民國跆拳道協會2019年世界跆拳道錦標賽培訓選手</w:t>
      </w:r>
      <w:r w:rsidR="00352149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（2018年雅加達亞洲運動會</w:t>
      </w:r>
      <w:r w:rsidR="000820C5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3D7488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對打競賽</w:t>
      </w:r>
      <w:r w:rsidR="00352149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前3名選手及世界跆拳道聯盟2018年12月份公布世界積分排名前32名選手）</w:t>
      </w:r>
      <w:r w:rsidR="008F17F8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，且符合2019年世大運參賽資格限制者。</w:t>
      </w:r>
    </w:p>
    <w:p w:rsidR="002A2D1F" w:rsidRPr="007E41A5" w:rsidRDefault="002A2D1F" w:rsidP="002A2D1F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代表隊選手：經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跆拳道對打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賽」決選，自培訓選手中產生各量級1名代表選手。</w:t>
      </w:r>
    </w:p>
    <w:p w:rsidR="00581127" w:rsidRPr="007E41A5" w:rsidRDefault="00352149" w:rsidP="00320DB1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跆拳道對打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賽」初選各量級</w:t>
      </w:r>
      <w:r w:rsidR="00581127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前2名選手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及</w:t>
      </w:r>
      <w:r w:rsidR="00581127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、</w:t>
      </w:r>
      <w:r w:rsidR="004E4989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2018年雅加達亞洲運動會</w:t>
      </w:r>
      <w:r w:rsidR="000820C5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跆拳道對打競賽</w:t>
      </w:r>
      <w:r w:rsidR="004E4989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前3名選手及世界跆拳道聯盟2018年12月份公布世界積分排名前32名選手</w:t>
      </w:r>
      <w:r w:rsidR="00581127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，應進駐國家運動訓練中心培訓，其他</w:t>
      </w:r>
      <w:r w:rsidR="00320DB1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</w:t>
      </w:r>
      <w:r w:rsidR="00581127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選手於原單位訓練。</w:t>
      </w:r>
    </w:p>
    <w:p w:rsidR="004846EB" w:rsidRPr="007E41A5" w:rsidRDefault="008C0DFF" w:rsidP="00282182">
      <w:pPr>
        <w:numPr>
          <w:ilvl w:val="1"/>
          <w:numId w:val="2"/>
        </w:numPr>
        <w:spacing w:line="360" w:lineRule="exact"/>
        <w:ind w:left="993" w:hanging="851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:rsidR="004846EB" w:rsidRPr="007E41A5" w:rsidRDefault="004846EB" w:rsidP="00282182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總教練：由中華民國大專院校體育總會跆拳道委員會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依據</w:t>
      </w:r>
      <w:r w:rsidR="00D143D4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D143D4" w:rsidRPr="007E41A5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="00D143D4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="00D143D4" w:rsidRPr="007E41A5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="00D143D4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="00D143D4" w:rsidRPr="007E41A5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="00D143D4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跆拳道對打</w:t>
      </w:r>
      <w:r w:rsidR="00D143D4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="00D143D4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="00D143D4"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="00D143D4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賽」初選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成績等因素綜合</w:t>
      </w:r>
      <w:r w:rsidR="00676B5D" w:rsidRPr="007E41A5">
        <w:rPr>
          <w:rFonts w:ascii="標楷體" w:hAnsi="標楷體" w:hint="eastAsia"/>
          <w:color w:val="000000" w:themeColor="text1"/>
          <w:sz w:val="24"/>
          <w:szCs w:val="24"/>
        </w:rPr>
        <w:t>評估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676B5D" w:rsidRPr="007E41A5">
        <w:rPr>
          <w:rFonts w:ascii="標楷體" w:hAnsi="標楷體" w:hint="eastAsia"/>
          <w:color w:val="000000" w:themeColor="text1"/>
          <w:sz w:val="24"/>
          <w:szCs w:val="24"/>
        </w:rPr>
        <w:t>遴選</w:t>
      </w:r>
      <w:r w:rsidR="00676B5D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參加</w:t>
      </w:r>
      <w:r w:rsidR="00FC5A3B" w:rsidRPr="007E41A5">
        <w:rPr>
          <w:rFonts w:ascii="標楷體" w:hAnsi="標楷體" w:hint="eastAsia"/>
          <w:color w:val="000000" w:themeColor="text1"/>
          <w:sz w:val="24"/>
          <w:szCs w:val="24"/>
        </w:rPr>
        <w:t>選拔賽之</w:t>
      </w:r>
      <w:r w:rsidR="00350B56" w:rsidRPr="007E41A5">
        <w:rPr>
          <w:rFonts w:ascii="標楷體" w:hAnsi="標楷體" w:hint="eastAsia"/>
          <w:color w:val="000000" w:themeColor="text1"/>
          <w:sz w:val="24"/>
          <w:szCs w:val="24"/>
        </w:rPr>
        <w:t>大專校院</w:t>
      </w:r>
      <w:r w:rsidR="009821DC" w:rsidRPr="007E41A5">
        <w:rPr>
          <w:rFonts w:ascii="標楷體" w:hAnsi="標楷體" w:hint="eastAsia"/>
          <w:color w:val="000000" w:themeColor="text1"/>
          <w:sz w:val="24"/>
          <w:szCs w:val="24"/>
        </w:rPr>
        <w:t>符合資格之教練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。</w:t>
      </w:r>
    </w:p>
    <w:p w:rsidR="00374EE4" w:rsidRPr="007E41A5" w:rsidRDefault="009F37F3" w:rsidP="00282182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lastRenderedPageBreak/>
        <w:t>教練：依據選拔賽</w:t>
      </w:r>
      <w:r w:rsidR="009821DC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初選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成績中，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分別由獲選最多男、女</w:t>
      </w:r>
      <w:r w:rsidR="00DC5867" w:rsidRPr="007E41A5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選手之所屬學校推薦符合資格教練擔任男、女子隊教練。若獲選最多男、女子隊選手</w:t>
      </w:r>
      <w:r w:rsidR="00FF3136" w:rsidRPr="007E41A5">
        <w:rPr>
          <w:rFonts w:ascii="標楷體" w:hAnsi="標楷體" w:hint="eastAsia"/>
          <w:color w:val="000000" w:themeColor="text1"/>
          <w:sz w:val="24"/>
          <w:szCs w:val="24"/>
        </w:rPr>
        <w:t>之學校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，為同一學校或教練為同1人時，則應擇1隊擔任，另一隊教練人選則依序遞補。</w:t>
      </w:r>
      <w:r w:rsidR="00374EE4" w:rsidRPr="007E41A5">
        <w:rPr>
          <w:rFonts w:ascii="標楷體" w:hAnsi="標楷體" w:hint="eastAsia"/>
          <w:color w:val="000000" w:themeColor="text1"/>
          <w:sz w:val="24"/>
          <w:szCs w:val="24"/>
        </w:rPr>
        <w:t>若獲選男、女子</w:t>
      </w:r>
      <w:r w:rsidR="00DC5867" w:rsidRPr="007E41A5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7E41A5">
        <w:rPr>
          <w:rFonts w:ascii="標楷體" w:hAnsi="標楷體" w:hint="eastAsia"/>
          <w:color w:val="000000" w:themeColor="text1"/>
          <w:sz w:val="24"/>
          <w:szCs w:val="24"/>
        </w:rPr>
        <w:t>選手分別合計後，獲選選手人數相等時，則比較兩校獲選選手次優成績總數，由總數排名順位高之男、女選手</w:t>
      </w:r>
      <w:r w:rsidR="00F30772" w:rsidRPr="007E41A5">
        <w:rPr>
          <w:rFonts w:ascii="標楷體" w:hAnsi="標楷體" w:hint="eastAsia"/>
          <w:color w:val="000000" w:themeColor="text1"/>
          <w:sz w:val="24"/>
          <w:szCs w:val="24"/>
        </w:rPr>
        <w:t>其</w:t>
      </w:r>
      <w:r w:rsidR="00374EE4" w:rsidRPr="007E41A5">
        <w:rPr>
          <w:rFonts w:ascii="標楷體" w:hAnsi="標楷體" w:hint="eastAsia"/>
          <w:color w:val="000000" w:themeColor="text1"/>
          <w:sz w:val="24"/>
          <w:szCs w:val="24"/>
        </w:rPr>
        <w:t>所屬學校推薦符合資格教練擔任。若獲選選手次優成績總數再相同時，則依序比較</w:t>
      </w:r>
      <w:r w:rsidR="004F5B28" w:rsidRPr="007E41A5">
        <w:rPr>
          <w:rFonts w:ascii="標楷體" w:hAnsi="標楷體" w:hint="eastAsia"/>
          <w:color w:val="000000" w:themeColor="text1"/>
          <w:sz w:val="24"/>
          <w:szCs w:val="24"/>
        </w:rPr>
        <w:t>再</w:t>
      </w:r>
      <w:r w:rsidR="00374EE4" w:rsidRPr="007E41A5">
        <w:rPr>
          <w:rFonts w:ascii="標楷體" w:hAnsi="標楷體" w:hint="eastAsia"/>
          <w:color w:val="000000" w:themeColor="text1"/>
          <w:sz w:val="24"/>
          <w:szCs w:val="24"/>
        </w:rPr>
        <w:t>次優成績獲選選手總數，依此類推。若仍無法產生時，則</w:t>
      </w:r>
      <w:r w:rsidR="00E60EB0" w:rsidRPr="007E41A5">
        <w:rPr>
          <w:rFonts w:ascii="標楷體" w:hAnsi="標楷體" w:hint="eastAsia"/>
          <w:color w:val="000000" w:themeColor="text1"/>
          <w:sz w:val="24"/>
          <w:szCs w:val="24"/>
        </w:rPr>
        <w:t>由</w:t>
      </w:r>
      <w:r w:rsidR="00E60EB0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中華民國大專院校體育總會跆拳道委員會協調</w:t>
      </w:r>
      <w:r w:rsidR="00374EE4" w:rsidRPr="007E41A5">
        <w:rPr>
          <w:rFonts w:ascii="標楷體" w:hAnsi="標楷體" w:hint="eastAsia"/>
          <w:color w:val="000000" w:themeColor="text1"/>
          <w:sz w:val="24"/>
          <w:szCs w:val="24"/>
        </w:rPr>
        <w:t>決定。</w:t>
      </w:r>
    </w:p>
    <w:p w:rsidR="000A4BDF" w:rsidRPr="007E41A5" w:rsidRDefault="000A4BDF" w:rsidP="00282182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教練團（總教練及教練）名單應</w:t>
      </w:r>
      <w:r w:rsidRPr="007E41A5">
        <w:rPr>
          <w:rFonts w:ascii="標楷體" w:hAnsi="標楷體" w:hint="eastAsia"/>
          <w:color w:val="000000" w:themeColor="text1"/>
          <w:sz w:val="24"/>
          <w:szCs w:val="24"/>
        </w:rPr>
        <w:t>提送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2019年拿坡里世大運訓輔小組審議通過後，進駐國家運動訓練中心執行整體培訓及參賽工作等相關事宜。</w:t>
      </w:r>
    </w:p>
    <w:p w:rsidR="00210CCD" w:rsidRPr="007E41A5" w:rsidRDefault="00CA6E83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代表隊教練及</w:t>
      </w:r>
      <w:r w:rsidR="00210CCD"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培訓選手應進駐國家運動訓練中心辦理集中訓練，由國家運動訓練中心統一辦理課業輔導，並依培訓經費基準支給培訓所需費用。</w:t>
      </w:r>
    </w:p>
    <w:p w:rsidR="00210CCD" w:rsidRPr="007E41A5" w:rsidRDefault="00507617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代表隊教練選手名單應經2019</w:t>
      </w:r>
      <w:r w:rsidR="00D96D00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拿坡里世界大學運動會培訓輔導小組會議審議後，報請教育部體育署核定後辦理報名程序。</w:t>
      </w:r>
    </w:p>
    <w:p w:rsidR="00390E8C" w:rsidRPr="007E41A5" w:rsidRDefault="00507617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本辦法經2019</w:t>
      </w:r>
      <w:r w:rsidR="00D96D00"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拿坡里世大運訓輔小組審議後，報教育部體育署審核通過後實施，修正時亦同。</w:t>
      </w:r>
    </w:p>
    <w:sectPr w:rsidR="00390E8C" w:rsidRPr="007E41A5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85" w:rsidRDefault="00971685" w:rsidP="00CA2901">
      <w:pPr>
        <w:spacing w:line="240" w:lineRule="auto"/>
      </w:pPr>
      <w:r>
        <w:separator/>
      </w:r>
    </w:p>
  </w:endnote>
  <w:endnote w:type="continuationSeparator" w:id="0">
    <w:p w:rsidR="00971685" w:rsidRDefault="00971685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85" w:rsidRDefault="00971685" w:rsidP="00CA2901">
      <w:pPr>
        <w:spacing w:line="240" w:lineRule="auto"/>
      </w:pPr>
      <w:r>
        <w:separator/>
      </w:r>
    </w:p>
  </w:footnote>
  <w:footnote w:type="continuationSeparator" w:id="0">
    <w:p w:rsidR="00971685" w:rsidRDefault="00971685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C8D"/>
    <w:multiLevelType w:val="hybridMultilevel"/>
    <w:tmpl w:val="CDDA998A"/>
    <w:lvl w:ilvl="0" w:tplc="00C83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1"/>
    <w:rsid w:val="000125F1"/>
    <w:rsid w:val="00016D1C"/>
    <w:rsid w:val="00055187"/>
    <w:rsid w:val="00060822"/>
    <w:rsid w:val="00063643"/>
    <w:rsid w:val="00065394"/>
    <w:rsid w:val="00080C95"/>
    <w:rsid w:val="000820C5"/>
    <w:rsid w:val="00082508"/>
    <w:rsid w:val="000827CE"/>
    <w:rsid w:val="00090AF0"/>
    <w:rsid w:val="000962B9"/>
    <w:rsid w:val="000A4BDF"/>
    <w:rsid w:val="000B3C82"/>
    <w:rsid w:val="000C655B"/>
    <w:rsid w:val="000E2451"/>
    <w:rsid w:val="00100C16"/>
    <w:rsid w:val="00114CBD"/>
    <w:rsid w:val="001158F9"/>
    <w:rsid w:val="00126D15"/>
    <w:rsid w:val="0014175B"/>
    <w:rsid w:val="0015580A"/>
    <w:rsid w:val="0017064D"/>
    <w:rsid w:val="00176DDB"/>
    <w:rsid w:val="001969CD"/>
    <w:rsid w:val="001A060B"/>
    <w:rsid w:val="001B48EF"/>
    <w:rsid w:val="001B4F17"/>
    <w:rsid w:val="001B6AB1"/>
    <w:rsid w:val="001C53E9"/>
    <w:rsid w:val="001F6B01"/>
    <w:rsid w:val="00210CCD"/>
    <w:rsid w:val="00231A17"/>
    <w:rsid w:val="002320A8"/>
    <w:rsid w:val="00251D83"/>
    <w:rsid w:val="00252FC2"/>
    <w:rsid w:val="002564BE"/>
    <w:rsid w:val="00264AEF"/>
    <w:rsid w:val="00280D06"/>
    <w:rsid w:val="00282182"/>
    <w:rsid w:val="00282805"/>
    <w:rsid w:val="002879E1"/>
    <w:rsid w:val="00296ED3"/>
    <w:rsid w:val="002A1241"/>
    <w:rsid w:val="002A2D1F"/>
    <w:rsid w:val="002B6F8B"/>
    <w:rsid w:val="002C6E33"/>
    <w:rsid w:val="002D05A3"/>
    <w:rsid w:val="002D2EB3"/>
    <w:rsid w:val="002E0B32"/>
    <w:rsid w:val="002F0A10"/>
    <w:rsid w:val="002F3865"/>
    <w:rsid w:val="002F6CC3"/>
    <w:rsid w:val="00314303"/>
    <w:rsid w:val="00317843"/>
    <w:rsid w:val="003201D7"/>
    <w:rsid w:val="00320DB1"/>
    <w:rsid w:val="00323C58"/>
    <w:rsid w:val="003331AE"/>
    <w:rsid w:val="00350B56"/>
    <w:rsid w:val="00352149"/>
    <w:rsid w:val="00356866"/>
    <w:rsid w:val="00360F48"/>
    <w:rsid w:val="00370D08"/>
    <w:rsid w:val="00374EE4"/>
    <w:rsid w:val="00390E8C"/>
    <w:rsid w:val="003A2863"/>
    <w:rsid w:val="003A7B9F"/>
    <w:rsid w:val="003B33E5"/>
    <w:rsid w:val="003D2DD9"/>
    <w:rsid w:val="003D6267"/>
    <w:rsid w:val="003D6E64"/>
    <w:rsid w:val="003D7488"/>
    <w:rsid w:val="003E08F1"/>
    <w:rsid w:val="003E30C5"/>
    <w:rsid w:val="004322F7"/>
    <w:rsid w:val="00432952"/>
    <w:rsid w:val="00434E79"/>
    <w:rsid w:val="00452834"/>
    <w:rsid w:val="00464A76"/>
    <w:rsid w:val="0047230F"/>
    <w:rsid w:val="00481A91"/>
    <w:rsid w:val="004846EB"/>
    <w:rsid w:val="0049210F"/>
    <w:rsid w:val="00493019"/>
    <w:rsid w:val="004962AC"/>
    <w:rsid w:val="004A0D4C"/>
    <w:rsid w:val="004A3936"/>
    <w:rsid w:val="004B0EDE"/>
    <w:rsid w:val="004B60A9"/>
    <w:rsid w:val="004C04AF"/>
    <w:rsid w:val="004E4989"/>
    <w:rsid w:val="004E6392"/>
    <w:rsid w:val="004F1476"/>
    <w:rsid w:val="004F5B28"/>
    <w:rsid w:val="005011F7"/>
    <w:rsid w:val="00505D6C"/>
    <w:rsid w:val="00507617"/>
    <w:rsid w:val="005131F5"/>
    <w:rsid w:val="00522BAA"/>
    <w:rsid w:val="0053642A"/>
    <w:rsid w:val="00540374"/>
    <w:rsid w:val="00552E44"/>
    <w:rsid w:val="00553F2B"/>
    <w:rsid w:val="0056757B"/>
    <w:rsid w:val="005702BC"/>
    <w:rsid w:val="00581127"/>
    <w:rsid w:val="00584944"/>
    <w:rsid w:val="005A3D51"/>
    <w:rsid w:val="005B3B71"/>
    <w:rsid w:val="005B3FFA"/>
    <w:rsid w:val="005E28A5"/>
    <w:rsid w:val="005F6CD2"/>
    <w:rsid w:val="00624F44"/>
    <w:rsid w:val="0064144D"/>
    <w:rsid w:val="00657D34"/>
    <w:rsid w:val="00660154"/>
    <w:rsid w:val="00664280"/>
    <w:rsid w:val="00676B5D"/>
    <w:rsid w:val="00691387"/>
    <w:rsid w:val="006A14B4"/>
    <w:rsid w:val="006A53F7"/>
    <w:rsid w:val="006D0319"/>
    <w:rsid w:val="007476EA"/>
    <w:rsid w:val="007546B5"/>
    <w:rsid w:val="00754CF0"/>
    <w:rsid w:val="0076616B"/>
    <w:rsid w:val="007B35EB"/>
    <w:rsid w:val="007B3AC4"/>
    <w:rsid w:val="007C3A52"/>
    <w:rsid w:val="007C4DD8"/>
    <w:rsid w:val="007D02AE"/>
    <w:rsid w:val="007E41A5"/>
    <w:rsid w:val="007E6B11"/>
    <w:rsid w:val="007F3B9C"/>
    <w:rsid w:val="008303D4"/>
    <w:rsid w:val="0083088C"/>
    <w:rsid w:val="00844C0A"/>
    <w:rsid w:val="00854D9D"/>
    <w:rsid w:val="0086094D"/>
    <w:rsid w:val="00892080"/>
    <w:rsid w:val="008A3F1D"/>
    <w:rsid w:val="008C0DFF"/>
    <w:rsid w:val="008E61AA"/>
    <w:rsid w:val="008F17F8"/>
    <w:rsid w:val="008F58C6"/>
    <w:rsid w:val="00903A8A"/>
    <w:rsid w:val="009138B9"/>
    <w:rsid w:val="009208D8"/>
    <w:rsid w:val="00923EAC"/>
    <w:rsid w:val="0096029F"/>
    <w:rsid w:val="009715F2"/>
    <w:rsid w:val="00971685"/>
    <w:rsid w:val="009821DC"/>
    <w:rsid w:val="00994613"/>
    <w:rsid w:val="009969EE"/>
    <w:rsid w:val="009A0908"/>
    <w:rsid w:val="009A1D4D"/>
    <w:rsid w:val="009D1CE1"/>
    <w:rsid w:val="009F37F3"/>
    <w:rsid w:val="009F4B7C"/>
    <w:rsid w:val="009F525F"/>
    <w:rsid w:val="00A15096"/>
    <w:rsid w:val="00A30B2C"/>
    <w:rsid w:val="00A4330F"/>
    <w:rsid w:val="00A45B25"/>
    <w:rsid w:val="00A543B2"/>
    <w:rsid w:val="00A67943"/>
    <w:rsid w:val="00A7114A"/>
    <w:rsid w:val="00A75115"/>
    <w:rsid w:val="00A950BD"/>
    <w:rsid w:val="00AA744A"/>
    <w:rsid w:val="00AB5482"/>
    <w:rsid w:val="00AE7706"/>
    <w:rsid w:val="00B00644"/>
    <w:rsid w:val="00B10F09"/>
    <w:rsid w:val="00B341F2"/>
    <w:rsid w:val="00B54EEF"/>
    <w:rsid w:val="00B617C5"/>
    <w:rsid w:val="00B64170"/>
    <w:rsid w:val="00B95359"/>
    <w:rsid w:val="00BA481E"/>
    <w:rsid w:val="00BB2551"/>
    <w:rsid w:val="00BB3D4E"/>
    <w:rsid w:val="00BC01E4"/>
    <w:rsid w:val="00BD2758"/>
    <w:rsid w:val="00BD6614"/>
    <w:rsid w:val="00BF487C"/>
    <w:rsid w:val="00C00BE7"/>
    <w:rsid w:val="00C26702"/>
    <w:rsid w:val="00C43309"/>
    <w:rsid w:val="00C46A0A"/>
    <w:rsid w:val="00C46A39"/>
    <w:rsid w:val="00C64AA3"/>
    <w:rsid w:val="00C755B4"/>
    <w:rsid w:val="00C87574"/>
    <w:rsid w:val="00C97133"/>
    <w:rsid w:val="00CA2901"/>
    <w:rsid w:val="00CA6E83"/>
    <w:rsid w:val="00CD66E5"/>
    <w:rsid w:val="00CF32BF"/>
    <w:rsid w:val="00D0496B"/>
    <w:rsid w:val="00D05662"/>
    <w:rsid w:val="00D06CED"/>
    <w:rsid w:val="00D13A35"/>
    <w:rsid w:val="00D143D4"/>
    <w:rsid w:val="00D33417"/>
    <w:rsid w:val="00D56ABF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C5867"/>
    <w:rsid w:val="00DD3527"/>
    <w:rsid w:val="00DD4148"/>
    <w:rsid w:val="00DD50DA"/>
    <w:rsid w:val="00DD5792"/>
    <w:rsid w:val="00DE1F98"/>
    <w:rsid w:val="00DF6EA8"/>
    <w:rsid w:val="00E00148"/>
    <w:rsid w:val="00E00284"/>
    <w:rsid w:val="00E06340"/>
    <w:rsid w:val="00E16323"/>
    <w:rsid w:val="00E27549"/>
    <w:rsid w:val="00E4329F"/>
    <w:rsid w:val="00E44D13"/>
    <w:rsid w:val="00E60EB0"/>
    <w:rsid w:val="00E73958"/>
    <w:rsid w:val="00EA62ED"/>
    <w:rsid w:val="00EB491B"/>
    <w:rsid w:val="00EC73F0"/>
    <w:rsid w:val="00EE0936"/>
    <w:rsid w:val="00EE548D"/>
    <w:rsid w:val="00EE72E1"/>
    <w:rsid w:val="00F05728"/>
    <w:rsid w:val="00F15073"/>
    <w:rsid w:val="00F30772"/>
    <w:rsid w:val="00F45FFA"/>
    <w:rsid w:val="00F46F6B"/>
    <w:rsid w:val="00F5344F"/>
    <w:rsid w:val="00F61DDB"/>
    <w:rsid w:val="00FA0749"/>
    <w:rsid w:val="00FA1424"/>
    <w:rsid w:val="00FC040B"/>
    <w:rsid w:val="00FC5A3B"/>
    <w:rsid w:val="00FD7579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D12492-EC2C-4AA0-B811-2299AF6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liwei huang</cp:lastModifiedBy>
  <cp:revision>2</cp:revision>
  <cp:lastPrinted>2018-12-12T10:48:00Z</cp:lastPrinted>
  <dcterms:created xsi:type="dcterms:W3CDTF">2019-01-29T09:34:00Z</dcterms:created>
  <dcterms:modified xsi:type="dcterms:W3CDTF">2019-01-29T09:34:00Z</dcterms:modified>
</cp:coreProperties>
</file>