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BE" w:rsidRPr="004A4904" w:rsidRDefault="00CA2901" w:rsidP="009715F2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參加</w:t>
      </w:r>
      <w:r w:rsidRPr="004A4904">
        <w:rPr>
          <w:rFonts w:ascii="標楷體" w:hAnsi="標楷體" w:cs="TimesNewRomanPS-BoldMT"/>
          <w:bCs/>
          <w:color w:val="000000" w:themeColor="text1"/>
          <w:sz w:val="40"/>
          <w:szCs w:val="40"/>
        </w:rPr>
        <w:t>201</w:t>
      </w:r>
      <w:r w:rsidR="007F3B9C" w:rsidRPr="004A4904">
        <w:rPr>
          <w:rFonts w:ascii="標楷體" w:hAnsi="標楷體" w:cs="TimesNewRomanPS-BoldMT" w:hint="eastAsia"/>
          <w:bCs/>
          <w:color w:val="000000" w:themeColor="text1"/>
          <w:sz w:val="40"/>
          <w:szCs w:val="40"/>
        </w:rPr>
        <w:t>9</w:t>
      </w:r>
      <w:r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年第</w:t>
      </w:r>
      <w:r w:rsidR="007F3B9C"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30</w:t>
      </w:r>
      <w:r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屆</w:t>
      </w:r>
      <w:r w:rsidR="007F3B9C"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拿坡里</w:t>
      </w:r>
      <w:r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世界大學運動會</w:t>
      </w:r>
    </w:p>
    <w:p w:rsidR="002564BE" w:rsidRPr="004A4904" w:rsidRDefault="00605ED9" w:rsidP="009715F2">
      <w:pPr>
        <w:autoSpaceDE w:val="0"/>
        <w:autoSpaceDN w:val="0"/>
        <w:adjustRightInd w:val="0"/>
        <w:spacing w:line="360" w:lineRule="auto"/>
        <w:jc w:val="center"/>
        <w:rPr>
          <w:rFonts w:ascii="標楷體" w:hAnsi="標楷體" w:cs="DFKaiShu-SB-Estd-BF"/>
          <w:color w:val="000000" w:themeColor="text1"/>
          <w:sz w:val="40"/>
          <w:szCs w:val="40"/>
        </w:rPr>
      </w:pPr>
      <w:r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競技體操</w:t>
      </w:r>
      <w:r w:rsidR="00EA62ED"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代表</w:t>
      </w:r>
      <w:r w:rsidR="00844C0A"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隊教練及</w:t>
      </w:r>
      <w:r w:rsidR="00CA2901" w:rsidRPr="004A4904">
        <w:rPr>
          <w:rFonts w:ascii="標楷體" w:hAnsi="標楷體" w:cs="DFKaiShu-SB-Estd-BF" w:hint="eastAsia"/>
          <w:color w:val="000000" w:themeColor="text1"/>
          <w:sz w:val="40"/>
          <w:szCs w:val="40"/>
        </w:rPr>
        <w:t>選手遴選辦法</w:t>
      </w:r>
    </w:p>
    <w:p w:rsidR="002E0B32" w:rsidRPr="004A4904" w:rsidRDefault="002E0B32" w:rsidP="004F5B28">
      <w:pPr>
        <w:pStyle w:val="a7"/>
        <w:numPr>
          <w:ilvl w:val="0"/>
          <w:numId w:val="2"/>
        </w:numPr>
        <w:spacing w:line="360" w:lineRule="exact"/>
        <w:ind w:leftChars="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依據：教育部體育署107年6月26日臺教體署競（三）字第1070022680號函發布「我國參加2019年第30屆拿坡里世界大學運動會選手培訓參賽實施計畫」暨教育部體育署</w:t>
      </w:r>
      <w:r w:rsidR="00E44D13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8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年</w:t>
      </w:r>
      <w:r w:rsid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1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月</w:t>
      </w:r>
      <w:r w:rsid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15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日臺教體署競（三）字第</w:t>
      </w:r>
      <w:r w:rsid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1080001295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號函辦理。</w:t>
      </w:r>
    </w:p>
    <w:p w:rsidR="002E0B32" w:rsidRPr="004A4904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參賽代表隊</w:t>
      </w:r>
      <w:r w:rsidR="00D96D00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教練及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選手名額：</w:t>
      </w:r>
    </w:p>
    <w:p w:rsidR="002E0B32" w:rsidRPr="004A4904" w:rsidRDefault="002E0B32" w:rsidP="004F5B28">
      <w:pPr>
        <w:spacing w:line="360" w:lineRule="exact"/>
        <w:ind w:left="1416" w:hangingChars="590" w:hanging="1416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(一)</w:t>
      </w:r>
      <w:r w:rsidR="00844C0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教練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AA652F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2名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4A4904" w:rsidRDefault="002E0B32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</w:t>
      </w:r>
      <w:r w:rsidR="00844C0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選手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  <w:r w:rsidR="00AA652F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6名(</w:t>
      </w:r>
      <w:r w:rsidR="00605ED9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男</w:t>
      </w:r>
      <w:r w:rsidR="00AA652F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女各</w:t>
      </w:r>
      <w:r w:rsidR="00605ED9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3</w:t>
      </w:r>
      <w:r w:rsidR="00844C0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名</w:t>
      </w:r>
      <w:r w:rsidR="00AA652F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)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4A4904" w:rsidRDefault="002E0B32" w:rsidP="004F5B28">
      <w:pPr>
        <w:numPr>
          <w:ilvl w:val="0"/>
          <w:numId w:val="2"/>
        </w:num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資格限制：</w:t>
      </w:r>
    </w:p>
    <w:p w:rsidR="002E0B32" w:rsidRPr="004A4904" w:rsidRDefault="002E0B32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(一)教練：依據下列資格順序遴選。</w:t>
      </w:r>
    </w:p>
    <w:p w:rsidR="002E0B32" w:rsidRPr="004A4904" w:rsidRDefault="002E0B32" w:rsidP="004F5B28">
      <w:pPr>
        <w:spacing w:line="360" w:lineRule="exact"/>
        <w:ind w:left="48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</w:t>
      </w:r>
      <w:r w:rsidR="00C46A0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須為具有中華民國體育運動總會國家</w:t>
      </w:r>
      <w:r w:rsidR="00016D1C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級</w:t>
      </w:r>
      <w:r w:rsidR="00605ED9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競技體操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運動教練證資格者。</w:t>
      </w:r>
    </w:p>
    <w:p w:rsidR="00A30B2C" w:rsidRPr="004A4904" w:rsidRDefault="00A30B2C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</w:t>
      </w:r>
      <w:r w:rsidR="002E0B32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2.</w:t>
      </w:r>
      <w:r w:rsidR="00C46A0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非中華民國國民或具中華民國</w:t>
      </w:r>
      <w:r w:rsidR="00605ED9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體操</w:t>
      </w:r>
      <w:r w:rsidR="00C46A0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協會B級教練資格者，得經訓輔小組決議，報</w:t>
      </w:r>
    </w:p>
    <w:p w:rsidR="002E0B32" w:rsidRPr="004A4904" w:rsidRDefault="00A30B2C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</w:t>
      </w:r>
      <w:r w:rsidR="00C46A0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經教育部體育署核定後辦理徵召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2E0B32" w:rsidRPr="004A4904" w:rsidRDefault="002E0B32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(二)選手：介於1994年1月1日至2001年12月31日間出生之中華民國國民，且需符合</w:t>
      </w:r>
    </w:p>
    <w:p w:rsidR="002E0B32" w:rsidRPr="004A4904" w:rsidRDefault="002E0B32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    下列三項資格之一：</w:t>
      </w:r>
    </w:p>
    <w:p w:rsidR="002E0B32" w:rsidRPr="004A4904" w:rsidRDefault="002E0B32" w:rsidP="004F5B28">
      <w:pPr>
        <w:spacing w:line="360" w:lineRule="exact"/>
        <w:ind w:left="48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1.大專校院在學學生：各校正式註冊在學之學生(教育部頒布之正式學制者)。</w:t>
      </w:r>
    </w:p>
    <w:p w:rsidR="002E0B32" w:rsidRPr="004A4904" w:rsidRDefault="002E0B32" w:rsidP="004F5B28">
      <w:pPr>
        <w:spacing w:line="360" w:lineRule="exact"/>
        <w:ind w:left="480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2.大專校院畢業學生：於2018年1月1日後，自大專校院畢業者。</w:t>
      </w:r>
    </w:p>
    <w:p w:rsidR="002E0B32" w:rsidRPr="004A4904" w:rsidRDefault="002E0B32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3.高級中等學校</w:t>
      </w:r>
      <w:bookmarkStart w:id="0" w:name="_GoBack"/>
      <w:bookmarkEnd w:id="0"/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應屆畢業生：凡107學年度畢業並預定於108學年度進入大專校院就</w:t>
      </w:r>
    </w:p>
    <w:p w:rsidR="002E0B32" w:rsidRPr="004A4904" w:rsidRDefault="002E0B32" w:rsidP="004F5B28">
      <w:pPr>
        <w:spacing w:line="360" w:lineRule="exact"/>
        <w:jc w:val="lef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   讀者。</w:t>
      </w:r>
    </w:p>
    <w:p w:rsidR="008303D4" w:rsidRPr="004A4904" w:rsidRDefault="008303D4" w:rsidP="004F5B28">
      <w:pPr>
        <w:numPr>
          <w:ilvl w:val="0"/>
          <w:numId w:val="2"/>
        </w:numPr>
        <w:spacing w:line="360" w:lineRule="exact"/>
        <w:ind w:leftChars="75" w:left="690" w:hangingChars="225" w:hanging="540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選拔方式</w:t>
      </w:r>
      <w:r w:rsidR="00063643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：</w:t>
      </w:r>
    </w:p>
    <w:p w:rsidR="00090014" w:rsidRPr="004A4904" w:rsidRDefault="008B1782" w:rsidP="008B1782">
      <w:pPr>
        <w:spacing w:line="320" w:lineRule="exact"/>
        <w:rPr>
          <w:rFonts w:ascii="標楷體" w:hAnsi="標楷體"/>
          <w:color w:val="000000" w:themeColor="text1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(一)</w:t>
      </w:r>
      <w:r w:rsidR="008C0DFF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教練</w:t>
      </w:r>
      <w:r w:rsidR="00FD7579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  <w:r w:rsidR="000B1382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由</w:t>
      </w:r>
      <w:r w:rsidR="00496479" w:rsidRPr="004A4904">
        <w:rPr>
          <w:rFonts w:ascii="標楷體" w:hAnsi="標楷體" w:hint="eastAsia"/>
          <w:color w:val="000000" w:themeColor="text1"/>
          <w:sz w:val="24"/>
          <w:szCs w:val="24"/>
        </w:rPr>
        <w:t>中華民國體操協會</w:t>
      </w:r>
      <w:r w:rsidR="002657D0" w:rsidRPr="004A4904">
        <w:rPr>
          <w:rFonts w:ascii="標楷體" w:hAnsi="標楷體" w:hint="eastAsia"/>
          <w:color w:val="000000" w:themeColor="text1"/>
          <w:sz w:val="24"/>
          <w:szCs w:val="24"/>
        </w:rPr>
        <w:t>於108年5月</w:t>
      </w:r>
      <w:r w:rsidRPr="004A4904">
        <w:rPr>
          <w:rFonts w:ascii="標楷體" w:hAnsi="標楷體" w:hint="eastAsia"/>
          <w:color w:val="000000" w:themeColor="text1"/>
          <w:sz w:val="24"/>
          <w:szCs w:val="24"/>
        </w:rPr>
        <w:t>2</w:t>
      </w:r>
      <w:r w:rsidR="002657D0" w:rsidRPr="004A4904">
        <w:rPr>
          <w:rFonts w:ascii="標楷體" w:hAnsi="標楷體" w:hint="eastAsia"/>
          <w:color w:val="000000" w:themeColor="text1"/>
          <w:sz w:val="24"/>
          <w:szCs w:val="24"/>
        </w:rPr>
        <w:t>日前，</w:t>
      </w:r>
      <w:r w:rsidR="003848AB" w:rsidRPr="004A4904">
        <w:rPr>
          <w:rFonts w:ascii="標楷體" w:hAnsi="標楷體" w:hint="eastAsia"/>
          <w:color w:val="000000" w:themeColor="text1"/>
          <w:sz w:val="24"/>
          <w:szCs w:val="24"/>
        </w:rPr>
        <w:t>經選訓委員會議審議通過後</w:t>
      </w:r>
      <w:r w:rsidR="002657D0" w:rsidRPr="004A4904">
        <w:rPr>
          <w:rFonts w:ascii="標楷體" w:hAnsi="標楷體" w:hint="eastAsia"/>
          <w:color w:val="000000" w:themeColor="text1"/>
          <w:sz w:val="24"/>
          <w:szCs w:val="24"/>
        </w:rPr>
        <w:t>提出代</w:t>
      </w:r>
    </w:p>
    <w:p w:rsidR="008B1782" w:rsidRPr="004A4904" w:rsidRDefault="00090014" w:rsidP="008B1782">
      <w:pPr>
        <w:spacing w:line="320" w:lineRule="exact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sz w:val="24"/>
          <w:szCs w:val="24"/>
        </w:rPr>
        <w:t xml:space="preserve">      </w:t>
      </w:r>
      <w:r w:rsidR="002657D0" w:rsidRPr="004A4904">
        <w:rPr>
          <w:rFonts w:ascii="標楷體" w:hAnsi="標楷體" w:hint="eastAsia"/>
          <w:color w:val="000000" w:themeColor="text1"/>
          <w:sz w:val="24"/>
          <w:szCs w:val="24"/>
        </w:rPr>
        <w:t>表隊教練名單，提送2019世大運訓輔小組審議</w:t>
      </w:r>
      <w:r w:rsidR="008B1782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通過後，報請教育部體育署核定。</w:t>
      </w:r>
    </w:p>
    <w:p w:rsidR="002657D0" w:rsidRPr="004A4904" w:rsidRDefault="008B1782" w:rsidP="008B1782">
      <w:pPr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(二)</w:t>
      </w:r>
      <w:r w:rsidR="008A3F1D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選手</w:t>
      </w:r>
      <w:r w:rsidR="00231A17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：</w:t>
      </w: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正選3名，備取1名</w:t>
      </w:r>
    </w:p>
    <w:p w:rsidR="002657D0" w:rsidRPr="004A4904" w:rsidRDefault="002657D0" w:rsidP="002657D0">
      <w:pPr>
        <w:pStyle w:val="a7"/>
        <w:ind w:leftChars="0" w:left="720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1.</w:t>
      </w:r>
      <w:r w:rsidR="008B1782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第一順位：</w:t>
      </w:r>
      <w:r w:rsidR="008B1782" w:rsidRPr="004A4904">
        <w:rPr>
          <w:rFonts w:ascii="標楷體" w:hAnsi="標楷體" w:hint="eastAsia"/>
          <w:bCs/>
          <w:color w:val="000000" w:themeColor="text1"/>
          <w:sz w:val="24"/>
          <w:szCs w:val="24"/>
        </w:rPr>
        <w:t>我國競技體操競賽於2018</w:t>
      </w:r>
      <w:r w:rsidR="00D63330" w:rsidRPr="004A4904">
        <w:rPr>
          <w:rFonts w:ascii="標楷體" w:hAnsi="標楷體" w:hint="eastAsia"/>
          <w:bCs/>
          <w:color w:val="000000" w:themeColor="text1"/>
          <w:sz w:val="24"/>
          <w:szCs w:val="24"/>
        </w:rPr>
        <w:t>年雅加達亞洲運動會取得金牌</w:t>
      </w:r>
      <w:r w:rsidR="008B1782" w:rsidRPr="004A4904">
        <w:rPr>
          <w:rFonts w:ascii="標楷體" w:hAnsi="標楷體" w:hint="eastAsia"/>
          <w:bCs/>
          <w:color w:val="000000" w:themeColor="text1"/>
          <w:sz w:val="24"/>
          <w:szCs w:val="24"/>
        </w:rPr>
        <w:t>成績者。</w:t>
      </w:r>
    </w:p>
    <w:p w:rsidR="002657D0" w:rsidRPr="004A4904" w:rsidRDefault="002657D0" w:rsidP="008C3D1A">
      <w:pPr>
        <w:pStyle w:val="a7"/>
        <w:ind w:leftChars="0" w:left="720"/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2.</w:t>
      </w:r>
      <w:r w:rsidR="008B1782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第二順位：</w:t>
      </w: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依據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10</w:t>
      </w:r>
      <w:r w:rsidR="008B1782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8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年全國中等學校運動會及10</w:t>
      </w:r>
      <w:r w:rsidR="008B1782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8</w:t>
      </w: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年全國大專院校運動會</w:t>
      </w:r>
      <w:r w:rsidR="00C905B5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第一競賽</w:t>
      </w:r>
      <w:r w:rsidR="00A21975" w:rsidRPr="004F6958">
        <w:rPr>
          <w:rFonts w:ascii="標楷體" w:hAnsi="標楷體" w:hint="eastAsia"/>
          <w:kern w:val="2"/>
          <w:sz w:val="24"/>
          <w:szCs w:val="24"/>
        </w:rPr>
        <w:t>個人全能</w:t>
      </w:r>
      <w:r w:rsidR="00C905B5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成績分數綜合排序</w:t>
      </w:r>
      <w:r w:rsidR="008B1782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="00C905B5" w:rsidRPr="004A4904">
        <w:rPr>
          <w:rFonts w:ascii="標楷體" w:hAnsi="標楷體"/>
          <w:color w:val="000000" w:themeColor="text1"/>
          <w:kern w:val="2"/>
          <w:sz w:val="24"/>
          <w:szCs w:val="24"/>
        </w:rPr>
        <w:t>擇優遴選</w:t>
      </w:r>
      <w:r w:rsidR="009E7D4A" w:rsidRPr="004A4904">
        <w:rPr>
          <w:rFonts w:ascii="標楷體" w:hAnsi="標楷體"/>
          <w:color w:val="000000" w:themeColor="text1"/>
          <w:kern w:val="2"/>
          <w:sz w:val="24"/>
          <w:szCs w:val="24"/>
        </w:rPr>
        <w:t>；成績相同時，比較</w:t>
      </w:r>
      <w:r w:rsidR="009E7D4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第一競賽各單項競賽最佳成績</w:t>
      </w:r>
      <w:r w:rsidR="008C3D1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，</w:t>
      </w:r>
      <w:r w:rsidR="009E7D4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分數高者優先遴選</w:t>
      </w:r>
      <w:r w:rsidR="008C3D1A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。</w:t>
      </w:r>
    </w:p>
    <w:p w:rsidR="00090014" w:rsidRPr="004A4904" w:rsidRDefault="00F11524" w:rsidP="00F11524">
      <w:pPr>
        <w:rPr>
          <w:rFonts w:ascii="標楷體" w:hAnsi="標楷體"/>
          <w:color w:val="000000" w:themeColor="text1"/>
          <w:kern w:val="2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</w:t>
      </w:r>
      <w:r w:rsidR="000B1382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五、</w:t>
      </w:r>
      <w:r w:rsidR="00210CCD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培訓選手應</w:t>
      </w:r>
      <w:r w:rsidR="00807F2F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於總集訓階段</w:t>
      </w:r>
      <w:r w:rsidR="00210CCD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進駐國家運動訓練中心辦理集中訓練，並依培訓經費基準支給</w:t>
      </w:r>
      <w:r w:rsidR="00090014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</w:t>
      </w:r>
    </w:p>
    <w:p w:rsidR="00F11524" w:rsidRPr="004A4904" w:rsidRDefault="00090014" w:rsidP="00F11524">
      <w:pPr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 xml:space="preserve">     </w:t>
      </w:r>
      <w:r w:rsidR="00210CCD" w:rsidRPr="004A4904">
        <w:rPr>
          <w:rFonts w:ascii="標楷體" w:hAnsi="標楷體" w:hint="eastAsia"/>
          <w:color w:val="000000" w:themeColor="text1"/>
          <w:kern w:val="2"/>
          <w:sz w:val="24"/>
          <w:szCs w:val="24"/>
        </w:rPr>
        <w:t>培訓所需費用。</w:t>
      </w:r>
    </w:p>
    <w:p w:rsidR="000B1382" w:rsidRPr="004A4904" w:rsidRDefault="00F11524" w:rsidP="00F11524">
      <w:pPr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</w:t>
      </w:r>
      <w:r w:rsidR="000B1382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六、</w:t>
      </w:r>
      <w:r w:rsidR="00507617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代表隊教練選手名單應經2019</w:t>
      </w:r>
      <w:r w:rsidR="00D96D00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507617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拿坡里世界大學運動會培訓輔導小組會議審議後，報</w:t>
      </w:r>
    </w:p>
    <w:p w:rsidR="00210CCD" w:rsidRPr="004A4904" w:rsidRDefault="000B1382" w:rsidP="000B1382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 </w:t>
      </w:r>
      <w:r w:rsidR="00507617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請教育部體育署核定後辦理報名程序。</w:t>
      </w:r>
    </w:p>
    <w:p w:rsidR="000B1382" w:rsidRPr="004A4904" w:rsidRDefault="000B1382" w:rsidP="000B1382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七、</w:t>
      </w:r>
      <w:r w:rsidR="00507617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本辦法經2019</w:t>
      </w:r>
      <w:r w:rsidR="00D96D00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年</w:t>
      </w:r>
      <w:r w:rsidR="00507617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拿坡里世大運訓輔小組審議後，報教育部體育署審核通過後實施，修</w:t>
      </w:r>
    </w:p>
    <w:p w:rsidR="00390E8C" w:rsidRPr="004A4904" w:rsidRDefault="00F11524" w:rsidP="000B1382">
      <w:pPr>
        <w:spacing w:line="360" w:lineRule="exact"/>
        <w:jc w:val="left"/>
        <w:rPr>
          <w:rFonts w:ascii="標楷體" w:hAnsi="標楷體" w:cs="DFKaiShu-SB-Estd-BF"/>
          <w:color w:val="000000" w:themeColor="text1"/>
          <w:sz w:val="24"/>
          <w:szCs w:val="24"/>
        </w:rPr>
      </w:pPr>
      <w:r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</w:t>
      </w:r>
      <w:r w:rsidR="000B1382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 xml:space="preserve">    </w:t>
      </w:r>
      <w:r w:rsidR="00507617" w:rsidRPr="004A4904">
        <w:rPr>
          <w:rFonts w:ascii="標楷體" w:hAnsi="標楷體" w:cs="DFKaiShu-SB-Estd-BF" w:hint="eastAsia"/>
          <w:color w:val="000000" w:themeColor="text1"/>
          <w:sz w:val="24"/>
          <w:szCs w:val="24"/>
        </w:rPr>
        <w:t>正時亦同。</w:t>
      </w:r>
    </w:p>
    <w:sectPr w:rsidR="00390E8C" w:rsidRPr="004A4904" w:rsidSect="003A7B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1E" w:rsidRDefault="00E91B1E" w:rsidP="00CA2901">
      <w:pPr>
        <w:spacing w:line="240" w:lineRule="auto"/>
      </w:pPr>
      <w:r>
        <w:separator/>
      </w:r>
    </w:p>
  </w:endnote>
  <w:endnote w:type="continuationSeparator" w:id="0">
    <w:p w:rsidR="00E91B1E" w:rsidRDefault="00E91B1E" w:rsidP="00CA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1E" w:rsidRDefault="00E91B1E" w:rsidP="00CA2901">
      <w:pPr>
        <w:spacing w:line="240" w:lineRule="auto"/>
      </w:pPr>
      <w:r>
        <w:separator/>
      </w:r>
    </w:p>
  </w:footnote>
  <w:footnote w:type="continuationSeparator" w:id="0">
    <w:p w:rsidR="00E91B1E" w:rsidRDefault="00E91B1E" w:rsidP="00CA2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5DC3"/>
    <w:multiLevelType w:val="hybridMultilevel"/>
    <w:tmpl w:val="C88ACC00"/>
    <w:lvl w:ilvl="0" w:tplc="58262C9C">
      <w:start w:val="1"/>
      <w:numFmt w:val="taiwaneseCountingThousand"/>
      <w:lvlText w:val="(%1)"/>
      <w:lvlJc w:val="left"/>
      <w:pPr>
        <w:ind w:left="720" w:hanging="480"/>
      </w:pPr>
      <w:rPr>
        <w:rFonts w:cs="DFKaiShu-SB-Estd-BF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0ED36FE"/>
    <w:multiLevelType w:val="hybridMultilevel"/>
    <w:tmpl w:val="408EE2BA"/>
    <w:lvl w:ilvl="0" w:tplc="6D2A838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43C0DE1"/>
    <w:multiLevelType w:val="hybridMultilevel"/>
    <w:tmpl w:val="DA0CB9CC"/>
    <w:lvl w:ilvl="0" w:tplc="EFCAA8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6EF2D75"/>
    <w:multiLevelType w:val="hybridMultilevel"/>
    <w:tmpl w:val="846215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4B6F1B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E318B44E">
      <w:start w:val="1"/>
      <w:numFmt w:val="lowerLetter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3A0B14"/>
    <w:multiLevelType w:val="hybridMultilevel"/>
    <w:tmpl w:val="FE3CCB4A"/>
    <w:lvl w:ilvl="0" w:tplc="4E7C6F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B37CB3"/>
    <w:multiLevelType w:val="hybridMultilevel"/>
    <w:tmpl w:val="87E84C2E"/>
    <w:lvl w:ilvl="0" w:tplc="74B6F1B4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74629C"/>
    <w:multiLevelType w:val="hybridMultilevel"/>
    <w:tmpl w:val="32CAD128"/>
    <w:lvl w:ilvl="0" w:tplc="E6B4172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BAD7085"/>
    <w:multiLevelType w:val="hybridMultilevel"/>
    <w:tmpl w:val="DE920AF6"/>
    <w:lvl w:ilvl="0" w:tplc="697C198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01"/>
    <w:rsid w:val="000125F1"/>
    <w:rsid w:val="00016D1C"/>
    <w:rsid w:val="00060822"/>
    <w:rsid w:val="00063643"/>
    <w:rsid w:val="00065394"/>
    <w:rsid w:val="00070170"/>
    <w:rsid w:val="00082508"/>
    <w:rsid w:val="000827CE"/>
    <w:rsid w:val="00090014"/>
    <w:rsid w:val="00090AF0"/>
    <w:rsid w:val="000962B9"/>
    <w:rsid w:val="000B1382"/>
    <w:rsid w:val="000C655B"/>
    <w:rsid w:val="000E2451"/>
    <w:rsid w:val="00100C16"/>
    <w:rsid w:val="00114CBD"/>
    <w:rsid w:val="001158F9"/>
    <w:rsid w:val="00126D15"/>
    <w:rsid w:val="0014175B"/>
    <w:rsid w:val="00150E34"/>
    <w:rsid w:val="0015580A"/>
    <w:rsid w:val="0017064D"/>
    <w:rsid w:val="00176DDB"/>
    <w:rsid w:val="001969CD"/>
    <w:rsid w:val="001A060B"/>
    <w:rsid w:val="001A1D5F"/>
    <w:rsid w:val="001B6AB1"/>
    <w:rsid w:val="001C53E9"/>
    <w:rsid w:val="001F6B01"/>
    <w:rsid w:val="00210CCD"/>
    <w:rsid w:val="00231A17"/>
    <w:rsid w:val="002320A8"/>
    <w:rsid w:val="00252FC2"/>
    <w:rsid w:val="002564BE"/>
    <w:rsid w:val="00264AEF"/>
    <w:rsid w:val="002657D0"/>
    <w:rsid w:val="00280D06"/>
    <w:rsid w:val="00282805"/>
    <w:rsid w:val="002879E1"/>
    <w:rsid w:val="00296ED3"/>
    <w:rsid w:val="002A1241"/>
    <w:rsid w:val="002B6F8B"/>
    <w:rsid w:val="002C6E33"/>
    <w:rsid w:val="002D05A3"/>
    <w:rsid w:val="002D2EB3"/>
    <w:rsid w:val="002E0B32"/>
    <w:rsid w:val="002F0A10"/>
    <w:rsid w:val="002F3865"/>
    <w:rsid w:val="002F6CC3"/>
    <w:rsid w:val="00314303"/>
    <w:rsid w:val="00317843"/>
    <w:rsid w:val="003201D7"/>
    <w:rsid w:val="00323C58"/>
    <w:rsid w:val="003331AE"/>
    <w:rsid w:val="003404B0"/>
    <w:rsid w:val="00345AEE"/>
    <w:rsid w:val="00350B56"/>
    <w:rsid w:val="00356866"/>
    <w:rsid w:val="00360F48"/>
    <w:rsid w:val="00370D08"/>
    <w:rsid w:val="00374EE4"/>
    <w:rsid w:val="003848AB"/>
    <w:rsid w:val="00384B80"/>
    <w:rsid w:val="00390E8C"/>
    <w:rsid w:val="003A2863"/>
    <w:rsid w:val="003A7B9F"/>
    <w:rsid w:val="003B33E5"/>
    <w:rsid w:val="003D2DD9"/>
    <w:rsid w:val="003D6267"/>
    <w:rsid w:val="003D6E64"/>
    <w:rsid w:val="003E08F1"/>
    <w:rsid w:val="003E30C5"/>
    <w:rsid w:val="003F1D03"/>
    <w:rsid w:val="004322F7"/>
    <w:rsid w:val="00432952"/>
    <w:rsid w:val="00434E79"/>
    <w:rsid w:val="00452834"/>
    <w:rsid w:val="00464585"/>
    <w:rsid w:val="00464A76"/>
    <w:rsid w:val="0047230F"/>
    <w:rsid w:val="00481A91"/>
    <w:rsid w:val="004846EB"/>
    <w:rsid w:val="00493019"/>
    <w:rsid w:val="00496479"/>
    <w:rsid w:val="004A0D4C"/>
    <w:rsid w:val="004A3936"/>
    <w:rsid w:val="004A4904"/>
    <w:rsid w:val="004B0EDE"/>
    <w:rsid w:val="004B60A9"/>
    <w:rsid w:val="004C04AF"/>
    <w:rsid w:val="004E6392"/>
    <w:rsid w:val="004E7165"/>
    <w:rsid w:val="004F1476"/>
    <w:rsid w:val="004F5B28"/>
    <w:rsid w:val="004F6958"/>
    <w:rsid w:val="005011F7"/>
    <w:rsid w:val="0050154E"/>
    <w:rsid w:val="00505D6C"/>
    <w:rsid w:val="00507617"/>
    <w:rsid w:val="005131F5"/>
    <w:rsid w:val="00522BAA"/>
    <w:rsid w:val="0052556C"/>
    <w:rsid w:val="0053642A"/>
    <w:rsid w:val="00540374"/>
    <w:rsid w:val="00552E44"/>
    <w:rsid w:val="00553F2B"/>
    <w:rsid w:val="00584944"/>
    <w:rsid w:val="00590DAF"/>
    <w:rsid w:val="005A3D51"/>
    <w:rsid w:val="005A4667"/>
    <w:rsid w:val="005B3B71"/>
    <w:rsid w:val="005B3FFA"/>
    <w:rsid w:val="005E28A5"/>
    <w:rsid w:val="005F6CD2"/>
    <w:rsid w:val="00605ED9"/>
    <w:rsid w:val="00624F44"/>
    <w:rsid w:val="0064144D"/>
    <w:rsid w:val="00657D34"/>
    <w:rsid w:val="00660154"/>
    <w:rsid w:val="00664280"/>
    <w:rsid w:val="006756F7"/>
    <w:rsid w:val="006A14B4"/>
    <w:rsid w:val="006A53F7"/>
    <w:rsid w:val="006D0319"/>
    <w:rsid w:val="006E4DB1"/>
    <w:rsid w:val="007272A5"/>
    <w:rsid w:val="007476EA"/>
    <w:rsid w:val="007546B5"/>
    <w:rsid w:val="0076616B"/>
    <w:rsid w:val="00772920"/>
    <w:rsid w:val="007B35EB"/>
    <w:rsid w:val="007B3AC4"/>
    <w:rsid w:val="007C3A52"/>
    <w:rsid w:val="007C4DD8"/>
    <w:rsid w:val="007D02AE"/>
    <w:rsid w:val="007E6B11"/>
    <w:rsid w:val="007F3B9C"/>
    <w:rsid w:val="00807F2F"/>
    <w:rsid w:val="008303D4"/>
    <w:rsid w:val="0083088C"/>
    <w:rsid w:val="00844C0A"/>
    <w:rsid w:val="00854D9D"/>
    <w:rsid w:val="0086094D"/>
    <w:rsid w:val="00892080"/>
    <w:rsid w:val="008A3F1D"/>
    <w:rsid w:val="008B1782"/>
    <w:rsid w:val="008C0DFF"/>
    <w:rsid w:val="008C3D1A"/>
    <w:rsid w:val="008E61AA"/>
    <w:rsid w:val="008F58C6"/>
    <w:rsid w:val="00903A8A"/>
    <w:rsid w:val="009138B9"/>
    <w:rsid w:val="009208D8"/>
    <w:rsid w:val="00923EAC"/>
    <w:rsid w:val="009715F2"/>
    <w:rsid w:val="00994613"/>
    <w:rsid w:val="009969EE"/>
    <w:rsid w:val="009A0908"/>
    <w:rsid w:val="009A1D4D"/>
    <w:rsid w:val="009D1CE1"/>
    <w:rsid w:val="009E7D4A"/>
    <w:rsid w:val="009F37F3"/>
    <w:rsid w:val="009F525F"/>
    <w:rsid w:val="00A15096"/>
    <w:rsid w:val="00A21975"/>
    <w:rsid w:val="00A30B2C"/>
    <w:rsid w:val="00A37865"/>
    <w:rsid w:val="00A4330F"/>
    <w:rsid w:val="00A543B2"/>
    <w:rsid w:val="00A67943"/>
    <w:rsid w:val="00A7114A"/>
    <w:rsid w:val="00A75115"/>
    <w:rsid w:val="00A950BD"/>
    <w:rsid w:val="00A975BE"/>
    <w:rsid w:val="00AA652F"/>
    <w:rsid w:val="00AA744A"/>
    <w:rsid w:val="00AB5482"/>
    <w:rsid w:val="00B10F09"/>
    <w:rsid w:val="00B341F2"/>
    <w:rsid w:val="00B54EEF"/>
    <w:rsid w:val="00B64170"/>
    <w:rsid w:val="00B95359"/>
    <w:rsid w:val="00BA481E"/>
    <w:rsid w:val="00BB2551"/>
    <w:rsid w:val="00BC01E4"/>
    <w:rsid w:val="00BD2758"/>
    <w:rsid w:val="00BD6614"/>
    <w:rsid w:val="00C00BE7"/>
    <w:rsid w:val="00C26702"/>
    <w:rsid w:val="00C43309"/>
    <w:rsid w:val="00C46A0A"/>
    <w:rsid w:val="00C46A39"/>
    <w:rsid w:val="00C50770"/>
    <w:rsid w:val="00C755B4"/>
    <w:rsid w:val="00C87574"/>
    <w:rsid w:val="00C905B5"/>
    <w:rsid w:val="00C97133"/>
    <w:rsid w:val="00CA2901"/>
    <w:rsid w:val="00CC0C08"/>
    <w:rsid w:val="00CD66E5"/>
    <w:rsid w:val="00CF32BF"/>
    <w:rsid w:val="00D0496B"/>
    <w:rsid w:val="00D06CED"/>
    <w:rsid w:val="00D33417"/>
    <w:rsid w:val="00D56ABF"/>
    <w:rsid w:val="00D63330"/>
    <w:rsid w:val="00D70097"/>
    <w:rsid w:val="00D717A0"/>
    <w:rsid w:val="00D72B33"/>
    <w:rsid w:val="00D91389"/>
    <w:rsid w:val="00D93463"/>
    <w:rsid w:val="00D96D00"/>
    <w:rsid w:val="00DA09F9"/>
    <w:rsid w:val="00DA76E5"/>
    <w:rsid w:val="00DB0054"/>
    <w:rsid w:val="00DB26BB"/>
    <w:rsid w:val="00DB3771"/>
    <w:rsid w:val="00DC3A25"/>
    <w:rsid w:val="00DD4148"/>
    <w:rsid w:val="00DD50DA"/>
    <w:rsid w:val="00DD5792"/>
    <w:rsid w:val="00DE1F98"/>
    <w:rsid w:val="00DF6EA8"/>
    <w:rsid w:val="00E00148"/>
    <w:rsid w:val="00E00284"/>
    <w:rsid w:val="00E06340"/>
    <w:rsid w:val="00E16323"/>
    <w:rsid w:val="00E27549"/>
    <w:rsid w:val="00E4329F"/>
    <w:rsid w:val="00E44D13"/>
    <w:rsid w:val="00E50259"/>
    <w:rsid w:val="00E73958"/>
    <w:rsid w:val="00E91B1E"/>
    <w:rsid w:val="00EA62ED"/>
    <w:rsid w:val="00EB491B"/>
    <w:rsid w:val="00EE0936"/>
    <w:rsid w:val="00EE548D"/>
    <w:rsid w:val="00EE72E1"/>
    <w:rsid w:val="00F05728"/>
    <w:rsid w:val="00F11524"/>
    <w:rsid w:val="00F15073"/>
    <w:rsid w:val="00F30772"/>
    <w:rsid w:val="00F45FFA"/>
    <w:rsid w:val="00F5344F"/>
    <w:rsid w:val="00F61DDB"/>
    <w:rsid w:val="00FA0749"/>
    <w:rsid w:val="00FA1424"/>
    <w:rsid w:val="00FC040B"/>
    <w:rsid w:val="00FC5A3B"/>
    <w:rsid w:val="00FD7579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E1ADDE-30EC-4DC6-8BC2-3EE82360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71"/>
    <w:pPr>
      <w:widowContro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rsid w:val="00CA2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90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A2901"/>
    <w:rPr>
      <w:sz w:val="20"/>
      <w:szCs w:val="20"/>
    </w:rPr>
  </w:style>
  <w:style w:type="paragraph" w:styleId="a7">
    <w:name w:val="List Paragraph"/>
    <w:basedOn w:val="a"/>
    <w:uiPriority w:val="34"/>
    <w:qFormat/>
    <w:rsid w:val="00256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</dc:creator>
  <cp:lastModifiedBy>liwei huang</cp:lastModifiedBy>
  <cp:revision>3</cp:revision>
  <cp:lastPrinted>2018-12-12T10:48:00Z</cp:lastPrinted>
  <dcterms:created xsi:type="dcterms:W3CDTF">2019-01-21T02:51:00Z</dcterms:created>
  <dcterms:modified xsi:type="dcterms:W3CDTF">2019-01-21T02:52:00Z</dcterms:modified>
</cp:coreProperties>
</file>